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4"/>
        <w:gridCol w:w="3545"/>
        <w:gridCol w:w="1135"/>
        <w:gridCol w:w="275"/>
        <w:gridCol w:w="574"/>
        <w:gridCol w:w="278"/>
        <w:gridCol w:w="290"/>
        <w:gridCol w:w="154"/>
        <w:gridCol w:w="500"/>
        <w:gridCol w:w="444"/>
        <w:gridCol w:w="438"/>
        <w:gridCol w:w="293"/>
        <w:gridCol w:w="251"/>
        <w:gridCol w:w="482"/>
        <w:gridCol w:w="547"/>
        <w:gridCol w:w="547"/>
        <w:gridCol w:w="547"/>
        <w:gridCol w:w="423"/>
        <w:gridCol w:w="423"/>
        <w:gridCol w:w="423"/>
        <w:gridCol w:w="423"/>
        <w:gridCol w:w="379"/>
        <w:gridCol w:w="41"/>
      </w:tblGrid>
      <w:tr w:rsidR="003433B4" w:rsidTr="005E082F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Прикладное творчество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Лепка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2,4,6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ПО.01.УП.04.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Живопись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7,9…</w:t>
            </w:r>
          </w:p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8…</w:t>
            </w:r>
          </w:p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3433B4" w:rsidTr="005E082F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Рисунок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8…</w:t>
            </w:r>
          </w:p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433B4" w:rsidTr="005E082F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ПО.01.УП.06.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Композиция станковая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7,9…</w:t>
            </w:r>
          </w:p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8…</w:t>
            </w:r>
          </w:p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3433B4" w:rsidTr="005E082F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214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3433B4" w:rsidTr="005E082F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Беседы об искусстве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2,4,6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История изобразительного искусства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8…</w:t>
            </w:r>
          </w:p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433B4" w:rsidTr="005E082F">
        <w:trPr>
          <w:trHeight w:val="300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2270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3433B4" w:rsidTr="005E082F">
        <w:trPr>
          <w:trHeight w:val="300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4229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1959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2270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3433B4" w:rsidTr="005E082F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Пленэрные занятия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3433B4" w:rsidTr="005E082F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ПО.03.УП.01.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Пленэр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8…</w:t>
            </w:r>
          </w:p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>16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Pr="007B5670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sz w:val="16"/>
                <w:szCs w:val="16"/>
                <w:lang w:eastAsia="ru-RU"/>
              </w:rPr>
            </w:pPr>
            <w:r w:rsidRPr="007B5670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Pr="007B5670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sz w:val="16"/>
                <w:szCs w:val="16"/>
                <w:lang w:eastAsia="ru-RU"/>
              </w:rPr>
            </w:pPr>
            <w:r w:rsidRPr="007B5670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Pr="007B5670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sz w:val="16"/>
                <w:szCs w:val="16"/>
                <w:lang w:eastAsia="ru-RU"/>
              </w:rPr>
            </w:pPr>
            <w:r w:rsidRPr="007B5670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Pr="007B5670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5670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Pr="007B5670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5670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</w:tr>
      <w:tr w:rsidR="003433B4" w:rsidTr="005E082F">
        <w:trPr>
          <w:trHeight w:val="300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Аудиторная нагрузка по трем предметным областям: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3433B4" w:rsidTr="005E082F">
        <w:trPr>
          <w:trHeight w:val="300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4369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1959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3433B4" w:rsidTr="005E082F">
        <w:trPr>
          <w:trHeight w:val="300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3433B4" w:rsidTr="005E082F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363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627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Скульптура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8… </w:t>
            </w:r>
          </w:p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433B4" w:rsidTr="005E082F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Композиция прикладная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6..-16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433B4" w:rsidTr="005E082F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Рисование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trHeight w:val="315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3037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3433B4" w:rsidTr="005E082F">
        <w:trPr>
          <w:trHeight w:val="315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5623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2586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3037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Pr="007B5670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Pr="007B5670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Pr="007B5670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</w:t>
            </w:r>
          </w:p>
        </w:tc>
      </w:tr>
      <w:tr w:rsidR="003433B4" w:rsidTr="005E082F">
        <w:trPr>
          <w:trHeight w:val="315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50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</w:tr>
      <w:tr w:rsidR="003433B4" w:rsidTr="005E082F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2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3433B4" w:rsidTr="005E082F">
        <w:trPr>
          <w:gridAfter w:val="1"/>
          <w:wAfter w:w="14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gridAfter w:val="1"/>
          <w:wAfter w:w="14" w:type="pct"/>
          <w:trHeight w:val="16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Прикладное творчество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gridAfter w:val="1"/>
          <w:wAfter w:w="14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Лепка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gridAfter w:val="1"/>
          <w:wAfter w:w="14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К.04.04.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Рисунок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433B4" w:rsidTr="005E082F">
        <w:trPr>
          <w:gridAfter w:val="1"/>
          <w:wAfter w:w="14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К.04.05.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Живопись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433B4" w:rsidTr="005E082F">
        <w:trPr>
          <w:gridAfter w:val="1"/>
          <w:wAfter w:w="14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К.04.06.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B4" w:rsidRDefault="003433B4" w:rsidP="005E082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Композиция станковая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3433B4" w:rsidTr="005E082F">
        <w:trPr>
          <w:gridAfter w:val="1"/>
          <w:wAfter w:w="14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B4" w:rsidRDefault="003433B4" w:rsidP="005E082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Беседы об искусстве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gridAfter w:val="1"/>
          <w:wAfter w:w="14" w:type="pct"/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B4" w:rsidRDefault="003433B4" w:rsidP="005E082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 изобразительного искусства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433B4" w:rsidTr="005E082F">
        <w:trPr>
          <w:trHeight w:val="63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А.05.00.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299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3433B4" w:rsidTr="005E082F">
        <w:trPr>
          <w:gridAfter w:val="1"/>
          <w:wAfter w:w="14" w:type="pct"/>
          <w:trHeight w:val="34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ПА.05.01.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Промежуточная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(экзамены)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7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33B4" w:rsidTr="005E082F">
        <w:trPr>
          <w:gridAfter w:val="1"/>
          <w:wAfter w:w="14" w:type="pct"/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433B4" w:rsidTr="005E082F">
        <w:trPr>
          <w:gridAfter w:val="1"/>
          <w:wAfter w:w="14" w:type="pct"/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ИА.05.02.01.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gridAfter w:val="1"/>
          <w:wAfter w:w="14" w:type="pct"/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ИА.05.02.02.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33B4" w:rsidTr="005E082F">
        <w:trPr>
          <w:gridAfter w:val="1"/>
          <w:wAfter w:w="14" w:type="pct"/>
          <w:trHeight w:val="315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433B4" w:rsidRDefault="003433B4" w:rsidP="003433B4">
      <w:pPr>
        <w:rPr>
          <w:rFonts w:ascii="Times New Roman" w:hAnsi="Times New Roman"/>
          <w:sz w:val="28"/>
          <w:szCs w:val="28"/>
        </w:rPr>
      </w:pPr>
    </w:p>
    <w:p w:rsidR="003433B4" w:rsidRDefault="003433B4" w:rsidP="003433B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3433B4" w:rsidRDefault="003433B4" w:rsidP="003433B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3433B4" w:rsidRDefault="003433B4" w:rsidP="003433B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3433B4" w:rsidRDefault="003433B4" w:rsidP="003433B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3433B4" w:rsidRDefault="003433B4" w:rsidP="003433B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3433B4" w:rsidRDefault="003433B4" w:rsidP="003433B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Бюджет времени в неделях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2835"/>
        <w:gridCol w:w="1418"/>
        <w:gridCol w:w="2339"/>
        <w:gridCol w:w="1430"/>
        <w:gridCol w:w="1090"/>
      </w:tblGrid>
      <w:tr w:rsidR="003433B4" w:rsidTr="005E082F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(экзамены)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3433B4" w:rsidTr="005E082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433B4" w:rsidTr="005E082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433B4" w:rsidTr="005E082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433B4" w:rsidTr="005E082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433B4" w:rsidTr="005E082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433B4" w:rsidTr="005E082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433B4" w:rsidTr="005E082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433B4" w:rsidTr="005E082F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33B4" w:rsidTr="005E082F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B4" w:rsidRDefault="003433B4" w:rsidP="005E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</w:tr>
    </w:tbl>
    <w:p w:rsidR="003433B4" w:rsidRDefault="003433B4" w:rsidP="003433B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33B4" w:rsidRDefault="003433B4" w:rsidP="003433B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Примечание к учебному плану</w:t>
      </w:r>
    </w:p>
    <w:p w:rsidR="003433B4" w:rsidRDefault="003433B4" w:rsidP="003433B4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3433B4" w:rsidRDefault="003433B4" w:rsidP="003433B4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3433B4" w:rsidRDefault="003433B4" w:rsidP="003433B4">
      <w:pPr>
        <w:pStyle w:val="ListParagraph"/>
        <w:spacing w:after="0" w:line="240" w:lineRule="auto"/>
        <w:ind w:left="852"/>
        <w:jc w:val="both"/>
        <w:rPr>
          <w:rFonts w:ascii="Times New Roman" w:hAnsi="Times New Roman"/>
          <w:sz w:val="28"/>
          <w:szCs w:val="28"/>
        </w:rPr>
      </w:pPr>
    </w:p>
    <w:p w:rsidR="003433B4" w:rsidRDefault="003433B4" w:rsidP="003433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Прикладное творчество – по 1 часу в неделю;</w:t>
      </w:r>
    </w:p>
    <w:p w:rsidR="003433B4" w:rsidRDefault="003433B4" w:rsidP="003433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Лепка – по 1 часу в неделю;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изобразительной грамоты и рисование – по 2 часа в неделю;</w:t>
      </w:r>
    </w:p>
    <w:p w:rsidR="003433B4" w:rsidRDefault="003433B4" w:rsidP="0034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- 4-6 классы – по 2 часа, 7-8 классы  - по 3 часа</w:t>
      </w:r>
      <w:r w:rsidRPr="005C1C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неделю;</w:t>
      </w:r>
    </w:p>
    <w:p w:rsidR="003433B4" w:rsidRDefault="003433B4" w:rsidP="0034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Живопись - </w:t>
      </w:r>
      <w:r>
        <w:rPr>
          <w:rFonts w:ascii="Times New Roman" w:hAnsi="Times New Roman"/>
          <w:sz w:val="28"/>
          <w:szCs w:val="28"/>
        </w:rPr>
        <w:t xml:space="preserve">4-6 классы – по 2 часа, 7-8 классы  - по 3 часа  </w:t>
      </w:r>
      <w:r>
        <w:rPr>
          <w:rFonts w:ascii="Times New Roman" w:hAnsi="Times New Roman"/>
          <w:sz w:val="28"/>
          <w:szCs w:val="28"/>
          <w:lang w:eastAsia="ru-RU"/>
        </w:rPr>
        <w:t>в неделю</w:t>
      </w:r>
      <w:r>
        <w:rPr>
          <w:rFonts w:ascii="Times New Roman" w:hAnsi="Times New Roman"/>
          <w:sz w:val="28"/>
          <w:szCs w:val="28"/>
        </w:rPr>
        <w:t>;</w:t>
      </w:r>
    </w:p>
    <w:p w:rsidR="003433B4" w:rsidRDefault="003433B4" w:rsidP="0034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Композиция станковая - </w:t>
      </w:r>
      <w:r>
        <w:rPr>
          <w:rFonts w:ascii="Times New Roman" w:hAnsi="Times New Roman"/>
          <w:sz w:val="28"/>
          <w:szCs w:val="28"/>
        </w:rPr>
        <w:t xml:space="preserve">4-6 классы – по 3 часа, 7-8 классы  - по 4 часа </w:t>
      </w:r>
      <w:r>
        <w:rPr>
          <w:rFonts w:ascii="Times New Roman" w:hAnsi="Times New Roman"/>
          <w:sz w:val="28"/>
          <w:szCs w:val="28"/>
          <w:lang w:eastAsia="ru-RU"/>
        </w:rPr>
        <w:t>в неделю</w:t>
      </w:r>
      <w:r>
        <w:rPr>
          <w:rFonts w:ascii="Times New Roman" w:hAnsi="Times New Roman"/>
          <w:sz w:val="28"/>
          <w:szCs w:val="28"/>
        </w:rPr>
        <w:t>;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Беседы об искусстве – по 0,5 часа в неделю;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 изобразительного искусства – по 1 часу</w:t>
      </w:r>
      <w:r w:rsidRPr="005C1C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неделю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Рисование – 3 классы – по 1 часу в неделю;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Скульптура – 4-8 классы – по 1 часу</w:t>
      </w:r>
      <w:r w:rsidRPr="005C1C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неделю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33B4" w:rsidRPr="007B5670" w:rsidRDefault="003433B4" w:rsidP="003433B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B5670">
        <w:rPr>
          <w:rFonts w:ascii="Times New Roman" w:hAnsi="Times New Roman"/>
          <w:sz w:val="28"/>
          <w:szCs w:val="28"/>
          <w:lang w:eastAsia="ru-RU"/>
        </w:rPr>
        <w:t>Композиция прикладная</w:t>
      </w:r>
      <w:r>
        <w:rPr>
          <w:rFonts w:ascii="Times New Roman" w:hAnsi="Times New Roman"/>
          <w:sz w:val="28"/>
          <w:szCs w:val="28"/>
          <w:lang w:eastAsia="ru-RU"/>
        </w:rPr>
        <w:t xml:space="preserve"> – 4-8 классы – по 1 часу</w:t>
      </w:r>
      <w:r w:rsidRPr="005C1C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неделю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33B4" w:rsidRDefault="003433B4" w:rsidP="003433B4">
      <w:pPr>
        <w:rPr>
          <w:rFonts w:ascii="Times New Roman" w:hAnsi="Times New Roman"/>
          <w:sz w:val="28"/>
          <w:szCs w:val="28"/>
        </w:rPr>
      </w:pPr>
    </w:p>
    <w:p w:rsidR="003433B4" w:rsidRDefault="003433B4" w:rsidP="003433B4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    Аудиторная нагрузка не превышает 13 часов в неделю, объем максимальной нагрузки не превышает 26 часов  в неделю.</w:t>
      </w:r>
    </w:p>
    <w:p w:rsidR="003433B4" w:rsidRDefault="003433B4" w:rsidP="003433B4">
      <w:pPr>
        <w:rPr>
          <w:rFonts w:ascii="Times New Roman" w:hAnsi="Times New Roman"/>
          <w:sz w:val="28"/>
          <w:szCs w:val="28"/>
        </w:rPr>
      </w:pPr>
    </w:p>
    <w:p w:rsidR="003433B4" w:rsidRDefault="003433B4" w:rsidP="003433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4</w:t>
      </w:r>
      <w:r w:rsidRPr="003D6278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6278">
        <w:rPr>
          <w:rFonts w:ascii="Times New Roman" w:hAnsi="Times New Roman"/>
          <w:sz w:val="28"/>
          <w:szCs w:val="28"/>
        </w:rPr>
        <w:t xml:space="preserve">Занятия по учебным предметам </w:t>
      </w:r>
      <w:r>
        <w:rPr>
          <w:rFonts w:ascii="Times New Roman" w:hAnsi="Times New Roman"/>
          <w:sz w:val="28"/>
          <w:szCs w:val="28"/>
        </w:rPr>
        <w:t>«Рисунок», «Живопись», имеющие цель изучение человека, обеспечиваются натурой. Время, отведенное на работу с живой натурой, составляет не более 30% от общего учебного времени, предусмотренного учебным планом на аудиторные занятия.</w:t>
      </w:r>
    </w:p>
    <w:p w:rsidR="003433B4" w:rsidRPr="003D6278" w:rsidRDefault="003433B4" w:rsidP="003433B4">
      <w:pPr>
        <w:rPr>
          <w:rFonts w:ascii="Times New Roman" w:hAnsi="Times New Roman"/>
          <w:sz w:val="28"/>
          <w:szCs w:val="28"/>
        </w:rPr>
      </w:pPr>
    </w:p>
    <w:p w:rsidR="003433B4" w:rsidRDefault="003433B4" w:rsidP="003433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       Учебным планом предусмотрены занятия пленэром в 4-8 классах по 28 часов в год. Пленэр в 4-7 классах проходит 1 неделю в июне месяце, в 8 классах – рассредоточено в течение учебного года.</w:t>
      </w:r>
    </w:p>
    <w:p w:rsidR="003433B4" w:rsidRDefault="003433B4" w:rsidP="003433B4">
      <w:pPr>
        <w:rPr>
          <w:rFonts w:ascii="Times New Roman" w:hAnsi="Times New Roman"/>
          <w:sz w:val="28"/>
          <w:szCs w:val="28"/>
        </w:rPr>
      </w:pPr>
    </w:p>
    <w:p w:rsidR="003433B4" w:rsidRDefault="003433B4" w:rsidP="003433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6.       Консультации проводятся с целью подготовки учащихся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Резерв учебного времени устанавливается из расчета 1 недели в учебном году.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для обеспечения самостоятельной работой учащихся на период летних каникул.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7.       Для реализации образовательной программы «Живопись» в школе имеются: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выставочный зал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концертный зал, имеющий оборудование для </w:t>
      </w:r>
      <w:proofErr w:type="spellStart"/>
      <w:r>
        <w:rPr>
          <w:rFonts w:ascii="Times New Roman" w:hAnsi="Times New Roman"/>
          <w:sz w:val="28"/>
          <w:szCs w:val="28"/>
        </w:rPr>
        <w:t>видеопоказов</w:t>
      </w:r>
      <w:proofErr w:type="spellEnd"/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классы, оборудованные для занятий по лепке и скульптуре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мастерская по обжигу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учебные аудитории для групповых и мелкогрупповых занятий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аудитория, предназначенная для занятий по «Истории изобразительного искусства», оснащена видеооборудованием.</w:t>
      </w:r>
    </w:p>
    <w:p w:rsidR="003433B4" w:rsidRDefault="003433B4" w:rsidP="00343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имеются реквизитный фонд и методический фонд,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регулярно пополняются.</w:t>
      </w:r>
    </w:p>
    <w:p w:rsidR="008D752B" w:rsidRDefault="008D752B">
      <w:bookmarkStart w:id="0" w:name="_GoBack"/>
      <w:bookmarkEnd w:id="0"/>
    </w:p>
    <w:sectPr w:rsidR="008D752B" w:rsidSect="00F22208">
      <w:pgSz w:w="16838" w:h="11906" w:orient="landscape"/>
      <w:pgMar w:top="215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79AB"/>
    <w:multiLevelType w:val="hybridMultilevel"/>
    <w:tmpl w:val="57A4B8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06"/>
    <w:rsid w:val="003433B4"/>
    <w:rsid w:val="00876906"/>
    <w:rsid w:val="008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4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4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Aleksandrino</dc:creator>
  <cp:keywords/>
  <dc:description/>
  <cp:lastModifiedBy>Aleksandrino</cp:lastModifiedBy>
  <cp:revision>2</cp:revision>
  <dcterms:created xsi:type="dcterms:W3CDTF">2014-03-28T10:49:00Z</dcterms:created>
  <dcterms:modified xsi:type="dcterms:W3CDTF">2014-03-28T10:56:00Z</dcterms:modified>
</cp:coreProperties>
</file>